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8" w:rsidRDefault="00F30ED8" w:rsidP="00F30ED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7A16BB">
        <w:rPr>
          <w:rFonts w:ascii="標楷體" w:eastAsia="標楷體" w:hAnsi="標楷體" w:hint="eastAsia"/>
          <w:b/>
          <w:sz w:val="32"/>
          <w:szCs w:val="32"/>
        </w:rPr>
        <w:t>非屬系</w:t>
      </w:r>
      <w:proofErr w:type="gramStart"/>
      <w:r w:rsidRPr="007A16BB">
        <w:rPr>
          <w:rFonts w:ascii="標楷體" w:eastAsia="標楷體" w:hAnsi="標楷體" w:hint="eastAsia"/>
          <w:b/>
          <w:sz w:val="32"/>
          <w:szCs w:val="32"/>
        </w:rPr>
        <w:t>所院級初</w:t>
      </w:r>
      <w:proofErr w:type="gramEnd"/>
      <w:r w:rsidRPr="007A16BB">
        <w:rPr>
          <w:rFonts w:ascii="標楷體" w:eastAsia="標楷體" w:hAnsi="標楷體" w:hint="eastAsia"/>
          <w:b/>
          <w:sz w:val="32"/>
          <w:szCs w:val="32"/>
        </w:rPr>
        <w:t>聘</w:t>
      </w:r>
      <w:r>
        <w:rPr>
          <w:rFonts w:ascii="標楷體" w:eastAsia="標楷體" w:hAnsi="標楷體" w:hint="eastAsia"/>
          <w:b/>
          <w:sz w:val="32"/>
          <w:szCs w:val="32"/>
        </w:rPr>
        <w:t>兼任</w:t>
      </w:r>
      <w:r w:rsidRPr="007A16BB">
        <w:rPr>
          <w:rFonts w:ascii="標楷體" w:eastAsia="標楷體" w:hAnsi="標楷體" w:hint="eastAsia"/>
          <w:b/>
          <w:sz w:val="32"/>
          <w:szCs w:val="32"/>
        </w:rPr>
        <w:t>教師聘任原則</w:t>
      </w:r>
    </w:p>
    <w:p w:rsidR="00F30ED8" w:rsidRPr="00BC3929" w:rsidRDefault="00F30ED8" w:rsidP="00F30ED8">
      <w:pPr>
        <w:widowControl/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BC3929">
        <w:rPr>
          <w:rFonts w:ascii="標楷體" w:eastAsia="標楷體" w:hAnsi="標楷體" w:hint="eastAsia"/>
          <w:sz w:val="16"/>
          <w:szCs w:val="16"/>
        </w:rPr>
        <w:t>106年3月3日</w:t>
      </w:r>
      <w:r w:rsidR="000E1304" w:rsidRPr="000E1304">
        <w:rPr>
          <w:rFonts w:ascii="標楷體" w:eastAsia="標楷體" w:hAnsi="標楷體"/>
          <w:sz w:val="16"/>
          <w:szCs w:val="16"/>
        </w:rPr>
        <w:t xml:space="preserve"> 105 學年第 3 </w:t>
      </w:r>
      <w:r w:rsidR="000E1304" w:rsidRPr="000E1304">
        <w:rPr>
          <w:rFonts w:ascii="標楷體" w:eastAsia="標楷體" w:hAnsi="標楷體"/>
          <w:sz w:val="16"/>
          <w:szCs w:val="16"/>
        </w:rPr>
        <w:t>次</w:t>
      </w:r>
      <w:r w:rsidRPr="00BC3929">
        <w:rPr>
          <w:rFonts w:ascii="標楷體" w:eastAsia="標楷體" w:hAnsi="標楷體" w:hint="eastAsia"/>
          <w:sz w:val="16"/>
          <w:szCs w:val="16"/>
        </w:rPr>
        <w:t>非屬系</w:t>
      </w:r>
      <w:proofErr w:type="gramStart"/>
      <w:r w:rsidRPr="00BC3929">
        <w:rPr>
          <w:rFonts w:ascii="標楷體" w:eastAsia="標楷體" w:hAnsi="標楷體" w:hint="eastAsia"/>
          <w:sz w:val="16"/>
          <w:szCs w:val="16"/>
        </w:rPr>
        <w:t>所院級教</w:t>
      </w:r>
      <w:proofErr w:type="gramEnd"/>
      <w:r w:rsidRPr="00BC3929">
        <w:rPr>
          <w:rFonts w:ascii="標楷體" w:eastAsia="標楷體" w:hAnsi="標楷體" w:hint="eastAsia"/>
          <w:sz w:val="16"/>
          <w:szCs w:val="16"/>
        </w:rPr>
        <w:t>評會決議通過</w:t>
      </w:r>
    </w:p>
    <w:p w:rsidR="00F30ED8" w:rsidRPr="00BC3929" w:rsidRDefault="00F30ED8" w:rsidP="00F30ED8">
      <w:pPr>
        <w:widowControl/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BC3929">
        <w:rPr>
          <w:rFonts w:ascii="標楷體" w:eastAsia="標楷體" w:hAnsi="標楷體" w:hint="eastAsia"/>
          <w:sz w:val="16"/>
          <w:szCs w:val="16"/>
        </w:rPr>
        <w:t>106年12月21日</w:t>
      </w:r>
      <w:r w:rsidR="000E1304" w:rsidRPr="000E1304">
        <w:rPr>
          <w:rFonts w:ascii="標楷體" w:eastAsia="標楷體" w:hAnsi="標楷體"/>
          <w:sz w:val="16"/>
          <w:szCs w:val="16"/>
        </w:rPr>
        <w:t>105 學年第 4 次</w:t>
      </w:r>
      <w:r w:rsidRPr="00BC3929">
        <w:rPr>
          <w:rFonts w:ascii="標楷體" w:eastAsia="標楷體" w:hAnsi="標楷體" w:hint="eastAsia"/>
          <w:sz w:val="16"/>
          <w:szCs w:val="16"/>
        </w:rPr>
        <w:t>非屬系</w:t>
      </w:r>
      <w:proofErr w:type="gramStart"/>
      <w:r w:rsidRPr="00BC3929">
        <w:rPr>
          <w:rFonts w:ascii="標楷體" w:eastAsia="標楷體" w:hAnsi="標楷體" w:hint="eastAsia"/>
          <w:sz w:val="16"/>
          <w:szCs w:val="16"/>
        </w:rPr>
        <w:t>所院級教</w:t>
      </w:r>
      <w:proofErr w:type="gramEnd"/>
      <w:r w:rsidRPr="00BC3929">
        <w:rPr>
          <w:rFonts w:ascii="標楷體" w:eastAsia="標楷體" w:hAnsi="標楷體" w:hint="eastAsia"/>
          <w:sz w:val="16"/>
          <w:szCs w:val="16"/>
        </w:rPr>
        <w:t>評會議修正通過</w:t>
      </w:r>
    </w:p>
    <w:p w:rsidR="00F30ED8" w:rsidRPr="00BC3929" w:rsidRDefault="000E1304" w:rsidP="00F30ED8">
      <w:pPr>
        <w:widowControl/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</w:t>
      </w:r>
      <w:r w:rsidR="00F30ED8" w:rsidRPr="00BC3929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="00F30ED8" w:rsidRPr="00BC3929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="00F30ED8" w:rsidRPr="00BC3929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106學年第4次</w:t>
      </w:r>
      <w:r w:rsidR="00F30ED8" w:rsidRPr="00BC3929">
        <w:rPr>
          <w:rFonts w:ascii="標楷體" w:eastAsia="標楷體" w:hAnsi="標楷體" w:hint="eastAsia"/>
          <w:sz w:val="16"/>
          <w:szCs w:val="16"/>
        </w:rPr>
        <w:t>校級教師評審委員會議同意備查</w:t>
      </w:r>
    </w:p>
    <w:p w:rsidR="00F30ED8" w:rsidRPr="00BC3929" w:rsidRDefault="00F30ED8" w:rsidP="00F30ED8">
      <w:pPr>
        <w:widowControl/>
        <w:spacing w:line="200" w:lineRule="exact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</w:t>
      </w:r>
      <w:r w:rsidRPr="00BC3929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BC3929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30</w:t>
      </w:r>
      <w:r w:rsidRPr="00BC3929">
        <w:rPr>
          <w:rFonts w:ascii="標楷體" w:eastAsia="標楷體" w:hAnsi="標楷體" w:hint="eastAsia"/>
          <w:sz w:val="16"/>
          <w:szCs w:val="16"/>
        </w:rPr>
        <w:t>日臺北市政府教育局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教綜</w:t>
      </w:r>
      <w:r w:rsidR="000E1304">
        <w:rPr>
          <w:rFonts w:ascii="標楷體" w:eastAsia="標楷體" w:hAnsi="標楷體" w:hint="eastAsia"/>
          <w:sz w:val="16"/>
          <w:szCs w:val="16"/>
        </w:rPr>
        <w:t>字</w:t>
      </w:r>
      <w:proofErr w:type="gramEnd"/>
      <w:r w:rsidRPr="00BC3929">
        <w:rPr>
          <w:rFonts w:ascii="標楷體" w:eastAsia="標楷體" w:hAnsi="標楷體" w:hint="eastAsia"/>
          <w:sz w:val="16"/>
          <w:szCs w:val="16"/>
        </w:rPr>
        <w:t>第</w:t>
      </w:r>
      <w:r>
        <w:rPr>
          <w:rFonts w:ascii="標楷體" w:eastAsia="標楷體" w:hAnsi="標楷體" w:hint="eastAsia"/>
          <w:sz w:val="16"/>
          <w:szCs w:val="16"/>
        </w:rPr>
        <w:t>10730816100</w:t>
      </w:r>
      <w:r w:rsidRPr="00BC3929">
        <w:rPr>
          <w:rFonts w:ascii="標楷體" w:eastAsia="標楷體" w:hAnsi="標楷體" w:hint="eastAsia"/>
          <w:sz w:val="16"/>
          <w:szCs w:val="16"/>
        </w:rPr>
        <w:t>號</w:t>
      </w:r>
      <w:r>
        <w:rPr>
          <w:rFonts w:ascii="標楷體" w:eastAsia="標楷體" w:hAnsi="標楷體" w:hint="eastAsia"/>
          <w:sz w:val="16"/>
          <w:szCs w:val="16"/>
        </w:rPr>
        <w:t>函</w:t>
      </w:r>
      <w:r w:rsidRPr="00BC3929">
        <w:rPr>
          <w:rFonts w:ascii="標楷體" w:eastAsia="標楷體" w:hAnsi="標楷體" w:hint="eastAsia"/>
          <w:sz w:val="16"/>
          <w:szCs w:val="16"/>
        </w:rPr>
        <w:t>同意備查</w:t>
      </w:r>
    </w:p>
    <w:p w:rsidR="00F30ED8" w:rsidRPr="007A16BB" w:rsidRDefault="00F30ED8" w:rsidP="00F30ED8">
      <w:pPr>
        <w:widowControl/>
        <w:spacing w:beforeLines="60" w:before="144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一、本校非屬系</w:t>
      </w:r>
      <w:proofErr w:type="gramStart"/>
      <w:r w:rsidRPr="007A16BB">
        <w:rPr>
          <w:rFonts w:ascii="標楷體" w:eastAsia="標楷體" w:hAnsi="標楷體" w:hint="eastAsia"/>
          <w:sz w:val="28"/>
          <w:szCs w:val="28"/>
        </w:rPr>
        <w:t>所院級初</w:t>
      </w:r>
      <w:proofErr w:type="gramEnd"/>
      <w:r w:rsidRPr="007A16BB">
        <w:rPr>
          <w:rFonts w:ascii="標楷體" w:eastAsia="標楷體" w:hAnsi="標楷體" w:hint="eastAsia"/>
          <w:sz w:val="28"/>
          <w:szCs w:val="28"/>
        </w:rPr>
        <w:t>聘之兼任教師需具教育部</w:t>
      </w:r>
      <w:proofErr w:type="gramStart"/>
      <w:r w:rsidRPr="007A16BB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Pr="007A16BB">
        <w:rPr>
          <w:rFonts w:ascii="標楷體" w:eastAsia="標楷體" w:hAnsi="標楷體" w:hint="eastAsia"/>
          <w:sz w:val="28"/>
          <w:szCs w:val="28"/>
        </w:rPr>
        <w:t>大專教師證書。</w:t>
      </w:r>
      <w:bookmarkStart w:id="0" w:name="_GoBack"/>
      <w:bookmarkEnd w:id="0"/>
    </w:p>
    <w:p w:rsidR="00F30ED8" w:rsidRPr="007A16BB" w:rsidRDefault="00F30ED8" w:rsidP="00F30ED8">
      <w:pPr>
        <w:widowControl/>
        <w:spacing w:beforeLines="60" w:before="144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若因課程之專業需要或無法聘請到具有教師證書之合適師資時，得聘請</w:t>
      </w:r>
      <w:proofErr w:type="gramStart"/>
      <w:r w:rsidRPr="007A16BB">
        <w:rPr>
          <w:rFonts w:ascii="標楷體" w:eastAsia="標楷體" w:hAnsi="標楷體" w:hint="eastAsia"/>
          <w:sz w:val="28"/>
          <w:szCs w:val="28"/>
        </w:rPr>
        <w:t>具有所授學科</w:t>
      </w:r>
      <w:proofErr w:type="gramEnd"/>
      <w:r w:rsidRPr="007A16BB">
        <w:rPr>
          <w:rFonts w:ascii="標楷體" w:eastAsia="標楷體" w:hAnsi="標楷體" w:hint="eastAsia"/>
          <w:sz w:val="28"/>
          <w:szCs w:val="28"/>
        </w:rPr>
        <w:t>或課程所需專長者，依下列八點順序為考量依據：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（一）現任國內外研究院特聘研究員、研究員、副研究員或助理研究員。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（二）具有博士學位者。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（三）具博士候選人資格者。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（四）現任中小學校長、幼兒園園長且具有碩士學位者。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（五）退休之中小學校長、幼兒園園長且具有碩士學位者。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（六）教育部（局、處）科長以上且有碩士學位者。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（七）現任中小學、幼兒園主任具有碩士學位，且具備十年以上教學經驗者。</w:t>
      </w:r>
    </w:p>
    <w:p w:rsidR="00F30ED8" w:rsidRPr="007A16BB" w:rsidRDefault="00F30ED8" w:rsidP="00F30ED8">
      <w:pPr>
        <w:widowControl/>
        <w:spacing w:beforeLines="60" w:before="144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（八）檢附豐富、具體之佐證資料經中心、非屬</w:t>
      </w:r>
      <w:proofErr w:type="gramStart"/>
      <w:r w:rsidRPr="007A16BB">
        <w:rPr>
          <w:rFonts w:ascii="標楷體" w:eastAsia="標楷體" w:hAnsi="標楷體" w:hint="eastAsia"/>
          <w:sz w:val="28"/>
          <w:szCs w:val="28"/>
        </w:rPr>
        <w:t>系所院級</w:t>
      </w:r>
      <w:proofErr w:type="gramEnd"/>
      <w:r w:rsidRPr="007A16BB">
        <w:rPr>
          <w:rFonts w:ascii="標楷體" w:eastAsia="標楷體" w:hAnsi="標楷體" w:hint="eastAsia"/>
          <w:sz w:val="28"/>
          <w:szCs w:val="28"/>
        </w:rPr>
        <w:t>教師評審委員會審核通過之專業領域 之實務工作、參與競賽或展演創作等表現優異者。</w:t>
      </w:r>
    </w:p>
    <w:p w:rsidR="00F30ED8" w:rsidRPr="007A16BB" w:rsidRDefault="00F30ED8" w:rsidP="00F30ED8">
      <w:pPr>
        <w:widowControl/>
        <w:spacing w:beforeLines="60" w:before="144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二、自一○六學年度起，依本原則辦理初聘兼任教師聘任事宜，其後凡於本校任兼任教師連續滿五年者，即視為初聘教師，應依本原則重新審議，方得辦理聘任事宜。</w:t>
      </w:r>
    </w:p>
    <w:p w:rsidR="00F30ED8" w:rsidRPr="007A16BB" w:rsidRDefault="00F30ED8" w:rsidP="00F30ED8">
      <w:pPr>
        <w:widowControl/>
        <w:spacing w:beforeLines="60" w:before="144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三、依本校進用臨時人員管理要點、進用約用人員實施要點及其他屬臨時性質之進用者不得聘任之。</w:t>
      </w:r>
    </w:p>
    <w:p w:rsidR="00F30ED8" w:rsidRPr="007A16BB" w:rsidRDefault="00F30ED8" w:rsidP="00F30ED8">
      <w:pPr>
        <w:spacing w:beforeLines="60" w:before="144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16BB">
        <w:rPr>
          <w:rFonts w:ascii="標楷體" w:eastAsia="標楷體" w:hAnsi="標楷體" w:hint="eastAsia"/>
          <w:sz w:val="28"/>
          <w:szCs w:val="28"/>
        </w:rPr>
        <w:t>四、</w:t>
      </w:r>
      <w:r w:rsidRPr="00CF157A">
        <w:rPr>
          <w:rFonts w:ascii="標楷體" w:eastAsia="標楷體" w:hAnsi="標楷體" w:hint="eastAsia"/>
          <w:sz w:val="28"/>
          <w:szCs w:val="28"/>
        </w:rPr>
        <w:t>本原則經非屬</w:t>
      </w:r>
      <w:proofErr w:type="gramStart"/>
      <w:r w:rsidRPr="00CF157A">
        <w:rPr>
          <w:rFonts w:ascii="標楷體" w:eastAsia="標楷體" w:hAnsi="標楷體" w:hint="eastAsia"/>
          <w:sz w:val="28"/>
          <w:szCs w:val="28"/>
        </w:rPr>
        <w:t>系所院級</w:t>
      </w:r>
      <w:proofErr w:type="gramEnd"/>
      <w:r w:rsidRPr="00CF157A">
        <w:rPr>
          <w:rFonts w:ascii="標楷體" w:eastAsia="標楷體" w:hAnsi="標楷體" w:hint="eastAsia"/>
          <w:sz w:val="28"/>
          <w:szCs w:val="28"/>
        </w:rPr>
        <w:t>教師評審委員會</w:t>
      </w:r>
      <w:r w:rsidRPr="00BC3929">
        <w:rPr>
          <w:rFonts w:ascii="標楷體" w:eastAsia="標楷體" w:hAnsi="標楷體" w:hint="eastAsia"/>
          <w:sz w:val="28"/>
          <w:szCs w:val="28"/>
          <w:u w:val="single"/>
        </w:rPr>
        <w:t>審議通過、</w:t>
      </w:r>
      <w:proofErr w:type="gramStart"/>
      <w:r w:rsidRPr="00BC3929">
        <w:rPr>
          <w:rFonts w:ascii="標楷體" w:eastAsia="標楷體" w:hAnsi="標楷體" w:hint="eastAsia"/>
          <w:sz w:val="28"/>
          <w:szCs w:val="28"/>
          <w:u w:val="single"/>
        </w:rPr>
        <w:t>續送校</w:t>
      </w:r>
      <w:proofErr w:type="gramEnd"/>
      <w:r w:rsidRPr="00BC3929">
        <w:rPr>
          <w:rFonts w:ascii="標楷體" w:eastAsia="標楷體" w:hAnsi="標楷體" w:hint="eastAsia"/>
          <w:sz w:val="28"/>
          <w:szCs w:val="28"/>
          <w:u w:val="single"/>
        </w:rPr>
        <w:t>級教師評審</w:t>
      </w:r>
      <w:r>
        <w:rPr>
          <w:rFonts w:ascii="標楷體" w:eastAsia="標楷體" w:hAnsi="標楷體" w:hint="eastAsia"/>
          <w:sz w:val="28"/>
          <w:szCs w:val="28"/>
          <w:u w:val="single"/>
        </w:rPr>
        <w:t>委員</w:t>
      </w:r>
      <w:r w:rsidRPr="00BC3929">
        <w:rPr>
          <w:rFonts w:ascii="標楷體" w:eastAsia="標楷體" w:hAnsi="標楷體" w:hint="eastAsia"/>
          <w:sz w:val="28"/>
          <w:szCs w:val="28"/>
          <w:u w:val="single"/>
        </w:rPr>
        <w:t>會議及報局同意備查</w:t>
      </w:r>
      <w:r w:rsidRPr="00CF157A">
        <w:rPr>
          <w:rFonts w:ascii="標楷體" w:eastAsia="標楷體" w:hAnsi="標楷體" w:hint="eastAsia"/>
          <w:sz w:val="28"/>
          <w:szCs w:val="28"/>
        </w:rPr>
        <w:t>後實施。</w:t>
      </w:r>
    </w:p>
    <w:p w:rsidR="007977A5" w:rsidRPr="00F30ED8" w:rsidRDefault="000E1304"/>
    <w:sectPr w:rsidR="007977A5" w:rsidRPr="00F30ED8" w:rsidSect="00CF4872">
      <w:footerReference w:type="default" r:id="rId5"/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A5" w:rsidRDefault="000E1304">
    <w:pPr>
      <w:pStyle w:val="a3"/>
      <w:jc w:val="center"/>
    </w:pPr>
  </w:p>
  <w:p w:rsidR="00DC3EA5" w:rsidRDefault="000E13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8"/>
    <w:rsid w:val="000E1304"/>
    <w:rsid w:val="0033378E"/>
    <w:rsid w:val="00A56452"/>
    <w:rsid w:val="00F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0E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0E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鍾秋華-emily</dc:creator>
  <cp:lastModifiedBy>鍾秋華-emily</cp:lastModifiedBy>
  <cp:revision>1</cp:revision>
  <dcterms:created xsi:type="dcterms:W3CDTF">2018-03-12T05:52:00Z</dcterms:created>
  <dcterms:modified xsi:type="dcterms:W3CDTF">2018-03-12T06:29:00Z</dcterms:modified>
</cp:coreProperties>
</file>